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F2" w:rsidRPr="00D1695F" w:rsidRDefault="00B62FF2" w:rsidP="00B62FF2">
      <w:pPr>
        <w:pStyle w:val="Heading1"/>
        <w:rPr>
          <w:rFonts w:ascii="Eras Medium ITC" w:hAnsi="Eras Medium ITC"/>
        </w:rPr>
      </w:pPr>
      <w:r w:rsidRPr="00D1695F">
        <w:rPr>
          <w:rFonts w:ascii="Eras Medium ITC" w:hAnsi="Eras Medium ITC"/>
        </w:rPr>
        <w:t>GEOG 1301 UNIT 6 REVIEW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1. ATMOSPHERE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Divide atmosphere vertically into four layers based on temperature.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All of the earth's weather occurs in the troposphere.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Nitrogen and oxygen make up 99% of atmosphere.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Water vapor also exists in small amounts.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Energy transferred between earth's surface and atmosphere via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  <w:bCs/>
        </w:rPr>
        <w:t>conduction</w:t>
      </w:r>
      <w:proofErr w:type="gramEnd"/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  <w:bCs/>
        </w:rPr>
        <w:t>convection</w:t>
      </w:r>
      <w:proofErr w:type="gramEnd"/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radiation</w:t>
      </w:r>
      <w:proofErr w:type="gramEnd"/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[</w:t>
      </w:r>
      <w:r w:rsidRPr="00B62FF2">
        <w:rPr>
          <w:rFonts w:ascii="Eras Medium ITC" w:hAnsi="Eras Medium ITC"/>
          <w:b w:val="0"/>
          <w:i/>
        </w:rPr>
        <w:t>Earth-Atmosphere Energy Balance</w:t>
      </w:r>
      <w:r w:rsidRPr="00B62FF2">
        <w:rPr>
          <w:rFonts w:ascii="Eras Medium ITC" w:hAnsi="Eras Medium ITC"/>
          <w:b w:val="0"/>
        </w:rPr>
        <w:t xml:space="preserve"> handout]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Oceans play important role in exchanging and transporting heat and moisture in atmosphere.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Oceans and atmosphere interact extensively.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  <w:bCs/>
        </w:rPr>
        <w:t>Ocean currents</w:t>
      </w:r>
      <w:r w:rsidRPr="00B62FF2">
        <w:rPr>
          <w:rFonts w:ascii="Eras Medium ITC" w:hAnsi="Eras Medium ITC"/>
          <w:b w:val="0"/>
        </w:rPr>
        <w:t xml:space="preserve"> play significant role in transferring heat toward pole.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  <w:proofErr w:type="gramStart"/>
      <w:r w:rsidRPr="00B62FF2">
        <w:rPr>
          <w:rFonts w:ascii="Eras Medium ITC" w:hAnsi="Eras Medium ITC"/>
          <w:b w:val="0"/>
        </w:rPr>
        <w:t xml:space="preserve">Atmosphere always in a state of </w:t>
      </w:r>
      <w:r w:rsidRPr="00B62FF2">
        <w:rPr>
          <w:rFonts w:ascii="Eras Medium ITC" w:hAnsi="Eras Medium ITC"/>
          <w:b w:val="0"/>
          <w:bCs/>
        </w:rPr>
        <w:t>dynamic equilibrium.</w:t>
      </w:r>
      <w:proofErr w:type="gramEnd"/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 xml:space="preserve">2. </w:t>
      </w:r>
      <w:r w:rsidR="00797036" w:rsidRPr="00B62FF2">
        <w:rPr>
          <w:rFonts w:ascii="Eras Medium ITC" w:hAnsi="Eras Medium ITC"/>
          <w:b w:val="0"/>
        </w:rPr>
        <w:t xml:space="preserve">CLIMATE </w:t>
      </w:r>
      <w:r w:rsidRPr="00B62FF2">
        <w:rPr>
          <w:rFonts w:ascii="Eras Medium ITC" w:hAnsi="Eras Medium ITC"/>
          <w:b w:val="0"/>
        </w:rPr>
        <w:t>VS WEATHER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climate</w:t>
      </w:r>
      <w:proofErr w:type="gramEnd"/>
      <w:r w:rsidRPr="00B62FF2">
        <w:rPr>
          <w:rFonts w:ascii="Eras Medium ITC" w:hAnsi="Eras Medium ITC"/>
          <w:b w:val="0"/>
        </w:rPr>
        <w:t xml:space="preserve"> – average weather over a long period of time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  <w:bCs/>
        </w:rPr>
        <w:t>weather</w:t>
      </w:r>
      <w:proofErr w:type="gramEnd"/>
      <w:r w:rsidRPr="00B62FF2">
        <w:rPr>
          <w:rFonts w:ascii="Eras Medium ITC" w:hAnsi="Eras Medium ITC"/>
          <w:b w:val="0"/>
        </w:rPr>
        <w:t xml:space="preserve"> – current atmospheric conditions – temperature, rainfall, wind and humidity – at a given place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797036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 xml:space="preserve">3. </w:t>
      </w:r>
      <w:proofErr w:type="spellStart"/>
      <w:r w:rsidRPr="00B62FF2">
        <w:rPr>
          <w:rFonts w:ascii="Eras Medium ITC" w:hAnsi="Eras Medium ITC"/>
          <w:b w:val="0"/>
        </w:rPr>
        <w:t>KÖPPEN</w:t>
      </w:r>
      <w:proofErr w:type="spellEnd"/>
      <w:r w:rsidRPr="00B62FF2">
        <w:rPr>
          <w:rFonts w:ascii="Eras Medium ITC" w:hAnsi="Eras Medium ITC"/>
          <w:b w:val="0"/>
        </w:rPr>
        <w:t xml:space="preserve"> CLIMATE CLASSIFICATION SYSTEM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five</w:t>
      </w:r>
      <w:proofErr w:type="gramEnd"/>
      <w:r w:rsidRPr="00B62FF2">
        <w:rPr>
          <w:rFonts w:ascii="Eras Medium ITC" w:hAnsi="Eras Medium ITC"/>
          <w:b w:val="0"/>
        </w:rPr>
        <w:t xml:space="preserve"> major climate types based on temperature and precipitation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  <w:bCs/>
        </w:rPr>
        <w:t>A</w:t>
      </w:r>
      <w:r w:rsidRPr="00B62FF2">
        <w:rPr>
          <w:rFonts w:ascii="Eras Medium ITC" w:hAnsi="Eras Medium ITC"/>
          <w:b w:val="0"/>
        </w:rPr>
        <w:t xml:space="preserve"> - Moist Tropical Climates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  <w:bCs/>
        </w:rPr>
        <w:t>B</w:t>
      </w:r>
      <w:r w:rsidRPr="00B62FF2">
        <w:rPr>
          <w:rFonts w:ascii="Eras Medium ITC" w:hAnsi="Eras Medium ITC"/>
          <w:b w:val="0"/>
        </w:rPr>
        <w:t xml:space="preserve"> - Dry Climates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  <w:bCs/>
        </w:rPr>
        <w:t>C</w:t>
      </w:r>
      <w:r w:rsidRPr="00B62FF2">
        <w:rPr>
          <w:rFonts w:ascii="Eras Medium ITC" w:hAnsi="Eras Medium ITC"/>
          <w:b w:val="0"/>
        </w:rPr>
        <w:t xml:space="preserve"> - In Humid Middle Latitude Climates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  <w:bCs/>
        </w:rPr>
        <w:t>D</w:t>
      </w:r>
      <w:r w:rsidRPr="00B62FF2">
        <w:rPr>
          <w:rFonts w:ascii="Eras Medium ITC" w:hAnsi="Eras Medium ITC"/>
          <w:b w:val="0"/>
        </w:rPr>
        <w:t xml:space="preserve"> - Continental Climates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  <w:bCs/>
        </w:rPr>
        <w:t>E</w:t>
      </w:r>
      <w:r w:rsidRPr="00B62FF2">
        <w:rPr>
          <w:rFonts w:ascii="Eras Medium ITC" w:hAnsi="Eras Medium ITC"/>
          <w:b w:val="0"/>
        </w:rPr>
        <w:t xml:space="preserve"> - Cold Climates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subgroups</w:t>
      </w:r>
      <w:proofErr w:type="gramEnd"/>
      <w:r w:rsidRPr="00B62FF2">
        <w:rPr>
          <w:rFonts w:ascii="Eras Medium ITC" w:hAnsi="Eras Medium ITC"/>
          <w:b w:val="0"/>
        </w:rPr>
        <w:t xml:space="preserve"> distinguish specific seasonal characteristics of temperature and precipitation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  <w:bCs/>
        </w:rPr>
        <w:t>f</w:t>
      </w:r>
      <w:r w:rsidRPr="00B62FF2">
        <w:rPr>
          <w:rFonts w:ascii="Eras Medium ITC" w:hAnsi="Eras Medium ITC"/>
          <w:b w:val="0"/>
        </w:rPr>
        <w:t xml:space="preserve"> - </w:t>
      </w:r>
      <w:proofErr w:type="gramStart"/>
      <w:r w:rsidRPr="00B62FF2">
        <w:rPr>
          <w:rFonts w:ascii="Eras Medium ITC" w:hAnsi="Eras Medium ITC"/>
          <w:b w:val="0"/>
        </w:rPr>
        <w:t>moist</w:t>
      </w:r>
      <w:proofErr w:type="gramEnd"/>
      <w:r w:rsidRPr="00B62FF2">
        <w:rPr>
          <w:rFonts w:ascii="Eras Medium ITC" w:hAnsi="Eras Medium ITC"/>
          <w:b w:val="0"/>
        </w:rPr>
        <w:t xml:space="preserve"> with adequate precipitation in all months, no dry season … usually </w:t>
      </w:r>
      <w:r w:rsidRPr="00B62FF2">
        <w:rPr>
          <w:rFonts w:ascii="Eras Medium ITC" w:hAnsi="Eras Medium ITC"/>
          <w:b w:val="0"/>
          <w:bCs/>
        </w:rPr>
        <w:t>A</w:t>
      </w:r>
      <w:r w:rsidRPr="00B62FF2">
        <w:rPr>
          <w:rFonts w:ascii="Eras Medium ITC" w:hAnsi="Eras Medium ITC"/>
          <w:b w:val="0"/>
        </w:rPr>
        <w:t xml:space="preserve">, </w:t>
      </w:r>
      <w:r w:rsidRPr="00B62FF2">
        <w:rPr>
          <w:rFonts w:ascii="Eras Medium ITC" w:hAnsi="Eras Medium ITC"/>
          <w:b w:val="0"/>
          <w:bCs/>
        </w:rPr>
        <w:t>C</w:t>
      </w:r>
      <w:r w:rsidRPr="00B62FF2">
        <w:rPr>
          <w:rFonts w:ascii="Eras Medium ITC" w:hAnsi="Eras Medium ITC"/>
          <w:b w:val="0"/>
        </w:rPr>
        <w:t xml:space="preserve"> &amp; </w:t>
      </w:r>
      <w:r w:rsidRPr="00B62FF2">
        <w:rPr>
          <w:rFonts w:ascii="Eras Medium ITC" w:hAnsi="Eras Medium ITC"/>
          <w:b w:val="0"/>
          <w:bCs/>
        </w:rPr>
        <w:t>D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  <w:bCs/>
        </w:rPr>
        <w:t>m</w:t>
      </w:r>
      <w:r w:rsidRPr="00B62FF2">
        <w:rPr>
          <w:rFonts w:ascii="Eras Medium ITC" w:hAnsi="Eras Medium ITC"/>
          <w:b w:val="0"/>
        </w:rPr>
        <w:t xml:space="preserve"> - </w:t>
      </w:r>
      <w:proofErr w:type="gramStart"/>
      <w:r w:rsidRPr="00B62FF2">
        <w:rPr>
          <w:rFonts w:ascii="Eras Medium ITC" w:hAnsi="Eras Medium ITC"/>
          <w:b w:val="0"/>
        </w:rPr>
        <w:t>rainforest</w:t>
      </w:r>
      <w:proofErr w:type="gramEnd"/>
      <w:r w:rsidRPr="00B62FF2">
        <w:rPr>
          <w:rFonts w:ascii="Eras Medium ITC" w:hAnsi="Eras Medium ITC"/>
          <w:b w:val="0"/>
        </w:rPr>
        <w:t xml:space="preserve"> climate in spite of short, dry season in monsoon type cycle … only </w:t>
      </w:r>
      <w:r w:rsidRPr="00B62FF2">
        <w:rPr>
          <w:rFonts w:ascii="Eras Medium ITC" w:hAnsi="Eras Medium ITC"/>
          <w:b w:val="0"/>
          <w:bCs/>
        </w:rPr>
        <w:t>A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  <w:bCs/>
        </w:rPr>
        <w:t xml:space="preserve">s </w:t>
      </w:r>
      <w:r w:rsidRPr="00B62FF2">
        <w:rPr>
          <w:rFonts w:ascii="Eras Medium ITC" w:hAnsi="Eras Medium ITC"/>
          <w:b w:val="0"/>
        </w:rPr>
        <w:t xml:space="preserve">- </w:t>
      </w:r>
      <w:proofErr w:type="gramStart"/>
      <w:r w:rsidRPr="00B62FF2">
        <w:rPr>
          <w:rFonts w:ascii="Eras Medium ITC" w:hAnsi="Eras Medium ITC"/>
          <w:b w:val="0"/>
        </w:rPr>
        <w:t>dry</w:t>
      </w:r>
      <w:proofErr w:type="gramEnd"/>
      <w:r w:rsidRPr="00B62FF2">
        <w:rPr>
          <w:rFonts w:ascii="Eras Medium ITC" w:hAnsi="Eras Medium ITC"/>
          <w:b w:val="0"/>
        </w:rPr>
        <w:t xml:space="preserve"> season in summer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  <w:bCs/>
        </w:rPr>
        <w:t>w</w:t>
      </w:r>
      <w:r w:rsidRPr="00B62FF2">
        <w:rPr>
          <w:rFonts w:ascii="Eras Medium ITC" w:hAnsi="Eras Medium ITC"/>
          <w:b w:val="0"/>
        </w:rPr>
        <w:t xml:space="preserve"> - </w:t>
      </w:r>
      <w:proofErr w:type="gramStart"/>
      <w:r w:rsidRPr="00B62FF2">
        <w:rPr>
          <w:rFonts w:ascii="Eras Medium ITC" w:hAnsi="Eras Medium ITC"/>
          <w:b w:val="0"/>
        </w:rPr>
        <w:t>dry</w:t>
      </w:r>
      <w:proofErr w:type="gramEnd"/>
      <w:r w:rsidRPr="00B62FF2">
        <w:rPr>
          <w:rFonts w:ascii="Eras Medium ITC" w:hAnsi="Eras Medium ITC"/>
          <w:b w:val="0"/>
        </w:rPr>
        <w:t xml:space="preserve"> season in winter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further</w:t>
      </w:r>
      <w:proofErr w:type="gramEnd"/>
      <w:r w:rsidRPr="00B62FF2">
        <w:rPr>
          <w:rFonts w:ascii="Eras Medium ITC" w:hAnsi="Eras Medium ITC"/>
          <w:b w:val="0"/>
        </w:rPr>
        <w:t xml:space="preserve"> denote variations in climate with third letter</w:t>
      </w:r>
    </w:p>
    <w:p w:rsidR="00B62FF2" w:rsidRPr="00B62FF2" w:rsidRDefault="00410833" w:rsidP="00B62FF2">
      <w:pPr>
        <w:pStyle w:val="Heading1"/>
        <w:rPr>
          <w:rFonts w:ascii="Eras Medium ITC" w:hAnsi="Eras Medium ITC"/>
          <w:b w:val="0"/>
          <w:bCs/>
        </w:rPr>
      </w:pPr>
      <w:r w:rsidRPr="00410833">
        <w:rPr>
          <w:rFonts w:ascii="Eras Medium ITC" w:hAnsi="Eras Medium ITC"/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alt="" style="position:absolute;margin-left:182pt;margin-top:577.2pt;width:260pt;height:160.1pt;z-index:1;mso-position-horizontal-relative:page;mso-position-vertical-relative:page" o:bordertopcolor="this" o:borderleftcolor="this" o:borderbottomcolor="this" o:borderrightcolor="this" stroked="t" strokeweight=".5pt">
            <v:imagedata r:id="rId8" o:title="wwclimat" cropbottom="11796f"/>
            <w10:wrap type="square" anchorx="page" anchory="page"/>
          </v:shape>
        </w:pic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  <w:r w:rsidRPr="00B62FF2">
        <w:rPr>
          <w:rFonts w:ascii="Eras Medium ITC" w:hAnsi="Eras Medium ITC"/>
          <w:b w:val="0"/>
          <w:bCs/>
        </w:rPr>
        <w:lastRenderedPageBreak/>
        <w:t>4. FACTORS AFFECTING CLIMATE AND WEATHER</w:t>
      </w:r>
    </w:p>
    <w:p w:rsidR="00B62FF2" w:rsidRPr="00797036" w:rsidRDefault="00B62FF2" w:rsidP="00B62FF2">
      <w:pPr>
        <w:pStyle w:val="Heading1"/>
        <w:rPr>
          <w:rFonts w:ascii="Eras Medium ITC" w:hAnsi="Eras Medium ITC"/>
          <w:b w:val="0"/>
          <w:sz w:val="18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air</w:t>
      </w:r>
      <w:proofErr w:type="gramEnd"/>
      <w:r w:rsidRPr="00B62FF2">
        <w:rPr>
          <w:rFonts w:ascii="Eras Medium ITC" w:hAnsi="Eras Medium ITC"/>
          <w:b w:val="0"/>
        </w:rPr>
        <w:t xml:space="preserve"> temperature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air</w:t>
      </w:r>
      <w:proofErr w:type="gramEnd"/>
      <w:r w:rsidRPr="00B62FF2">
        <w:rPr>
          <w:rFonts w:ascii="Eras Medium ITC" w:hAnsi="Eras Medium ITC"/>
          <w:b w:val="0"/>
        </w:rPr>
        <w:t xml:space="preserve"> humidity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type</w:t>
      </w:r>
      <w:proofErr w:type="gramEnd"/>
      <w:r w:rsidRPr="00B62FF2">
        <w:rPr>
          <w:rFonts w:ascii="Eras Medium ITC" w:hAnsi="Eras Medium ITC"/>
          <w:b w:val="0"/>
        </w:rPr>
        <w:t xml:space="preserve"> and amount of cloudiness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type</w:t>
      </w:r>
      <w:proofErr w:type="gramEnd"/>
      <w:r w:rsidRPr="00B62FF2">
        <w:rPr>
          <w:rFonts w:ascii="Eras Medium ITC" w:hAnsi="Eras Medium ITC"/>
          <w:b w:val="0"/>
        </w:rPr>
        <w:t xml:space="preserve"> and amount of precipitation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air</w:t>
      </w:r>
      <w:proofErr w:type="gramEnd"/>
      <w:r w:rsidRPr="00B62FF2">
        <w:rPr>
          <w:rFonts w:ascii="Eras Medium ITC" w:hAnsi="Eras Medium ITC"/>
          <w:b w:val="0"/>
        </w:rPr>
        <w:t xml:space="preserve"> pressure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wind</w:t>
      </w:r>
      <w:proofErr w:type="gramEnd"/>
      <w:r w:rsidRPr="00B62FF2">
        <w:rPr>
          <w:rFonts w:ascii="Eras Medium ITC" w:hAnsi="Eras Medium ITC"/>
          <w:b w:val="0"/>
        </w:rPr>
        <w:t xml:space="preserve"> speed and direction</w:t>
      </w:r>
    </w:p>
    <w:p w:rsidR="00B62FF2" w:rsidRPr="00797036" w:rsidRDefault="00B62FF2" w:rsidP="00B62FF2">
      <w:pPr>
        <w:pStyle w:val="Heading1"/>
        <w:rPr>
          <w:rFonts w:ascii="Eras Medium ITC" w:hAnsi="Eras Medium ITC"/>
          <w:b w:val="0"/>
          <w:sz w:val="18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climate</w:t>
      </w:r>
      <w:proofErr w:type="gramEnd"/>
      <w:r w:rsidRPr="00B62FF2">
        <w:rPr>
          <w:rFonts w:ascii="Eras Medium ITC" w:hAnsi="Eras Medium ITC"/>
          <w:b w:val="0"/>
        </w:rPr>
        <w:t xml:space="preserve"> controls drive atmospheric processes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[</w:t>
      </w:r>
      <w:r w:rsidRPr="00B62FF2">
        <w:rPr>
          <w:rFonts w:ascii="Eras Medium ITC" w:hAnsi="Eras Medium ITC"/>
          <w:b w:val="0"/>
          <w:i/>
        </w:rPr>
        <w:t>Climate</w:t>
      </w:r>
      <w:r w:rsidRPr="00B62FF2">
        <w:rPr>
          <w:rFonts w:ascii="Eras Medium ITC" w:hAnsi="Eras Medium ITC"/>
          <w:b w:val="0"/>
        </w:rPr>
        <w:t xml:space="preserve"> </w:t>
      </w:r>
      <w:r w:rsidRPr="00B62FF2">
        <w:rPr>
          <w:rFonts w:ascii="Eras Medium ITC" w:hAnsi="Eras Medium ITC"/>
          <w:b w:val="0"/>
          <w:i/>
        </w:rPr>
        <w:t>Control</w:t>
      </w:r>
      <w:r w:rsidRPr="00B62FF2">
        <w:rPr>
          <w:rFonts w:ascii="Eras Medium ITC" w:hAnsi="Eras Medium ITC"/>
          <w:b w:val="0"/>
        </w:rPr>
        <w:t xml:space="preserve"> handout]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latitude</w:t>
      </w:r>
      <w:proofErr w:type="gramEnd"/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ocean</w:t>
      </w:r>
      <w:proofErr w:type="gramEnd"/>
      <w:r w:rsidRPr="00B62FF2">
        <w:rPr>
          <w:rFonts w:ascii="Eras Medium ITC" w:hAnsi="Eras Medium ITC"/>
          <w:b w:val="0"/>
        </w:rPr>
        <w:t xml:space="preserve"> currents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wind</w:t>
      </w:r>
      <w:proofErr w:type="gramEnd"/>
      <w:r w:rsidRPr="00B62FF2">
        <w:rPr>
          <w:rFonts w:ascii="Eras Medium ITC" w:hAnsi="Eras Medium ITC"/>
          <w:b w:val="0"/>
        </w:rPr>
        <w:t xml:space="preserve"> and air masses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elevation</w:t>
      </w:r>
      <w:proofErr w:type="gramEnd"/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relief</w:t>
      </w:r>
      <w:proofErr w:type="gramEnd"/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near</w:t>
      </w:r>
      <w:proofErr w:type="gramEnd"/>
      <w:r w:rsidRPr="00B62FF2">
        <w:rPr>
          <w:rFonts w:ascii="Eras Medium ITC" w:hAnsi="Eras Medium ITC"/>
          <w:b w:val="0"/>
        </w:rPr>
        <w:t xml:space="preserve"> water</w:t>
      </w:r>
    </w:p>
    <w:p w:rsidR="00B62FF2" w:rsidRPr="00797036" w:rsidRDefault="00B62FF2" w:rsidP="00B62FF2">
      <w:pPr>
        <w:pStyle w:val="Heading1"/>
        <w:rPr>
          <w:rFonts w:ascii="Eras Medium ITC" w:hAnsi="Eras Medium ITC"/>
          <w:b w:val="0"/>
          <w:sz w:val="18"/>
        </w:rPr>
      </w:pPr>
    </w:p>
    <w:p w:rsidR="00B62FF2" w:rsidRPr="00797036" w:rsidRDefault="00B62FF2" w:rsidP="00B62FF2">
      <w:pPr>
        <w:pStyle w:val="Heading1"/>
        <w:rPr>
          <w:rFonts w:ascii="Eras Medium ITC" w:hAnsi="Eras Medium ITC"/>
          <w:b w:val="0"/>
          <w:sz w:val="18"/>
        </w:rPr>
      </w:pPr>
    </w:p>
    <w:p w:rsidR="00B62FF2" w:rsidRPr="00B62FF2" w:rsidRDefault="00797036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5. AIR MASSES AND FRONTS</w:t>
      </w:r>
    </w:p>
    <w:p w:rsidR="00B62FF2" w:rsidRPr="00797036" w:rsidRDefault="00B62FF2" w:rsidP="00B62FF2">
      <w:pPr>
        <w:pStyle w:val="Heading1"/>
        <w:rPr>
          <w:rFonts w:ascii="Eras Medium ITC" w:hAnsi="Eras Medium ITC"/>
          <w:b w:val="0"/>
          <w:sz w:val="18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air</w:t>
      </w:r>
      <w:proofErr w:type="gramEnd"/>
      <w:r w:rsidRPr="00B62FF2">
        <w:rPr>
          <w:rFonts w:ascii="Eras Medium ITC" w:hAnsi="Eras Medium ITC"/>
          <w:b w:val="0"/>
        </w:rPr>
        <w:t xml:space="preserve"> mass – large mass of air with nearly uniform temperature and humidity that moves mostly in a horizontal direction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source</w:t>
      </w:r>
      <w:proofErr w:type="gramEnd"/>
      <w:r w:rsidRPr="00B62FF2">
        <w:rPr>
          <w:rFonts w:ascii="Eras Medium ITC" w:hAnsi="Eras Medium ITC"/>
          <w:b w:val="0"/>
        </w:rPr>
        <w:t xml:space="preserve"> region defines temperature and moisture characteristics, and classification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polar</w:t>
      </w:r>
      <w:proofErr w:type="gramEnd"/>
      <w:r w:rsidRPr="00B62FF2">
        <w:rPr>
          <w:rFonts w:ascii="Eras Medium ITC" w:hAnsi="Eras Medium ITC"/>
          <w:b w:val="0"/>
        </w:rPr>
        <w:t xml:space="preserve"> – cold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tropical</w:t>
      </w:r>
      <w:proofErr w:type="gramEnd"/>
      <w:r w:rsidRPr="00B62FF2">
        <w:rPr>
          <w:rFonts w:ascii="Eras Medium ITC" w:hAnsi="Eras Medium ITC"/>
          <w:b w:val="0"/>
        </w:rPr>
        <w:t xml:space="preserve"> – warm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equatorial</w:t>
      </w:r>
      <w:proofErr w:type="gramEnd"/>
      <w:r w:rsidRPr="00B62FF2">
        <w:rPr>
          <w:rFonts w:ascii="Eras Medium ITC" w:hAnsi="Eras Medium ITC"/>
          <w:b w:val="0"/>
        </w:rPr>
        <w:t xml:space="preserve"> – originating near equator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maritime</w:t>
      </w:r>
      <w:proofErr w:type="gramEnd"/>
      <w:r w:rsidRPr="00B62FF2">
        <w:rPr>
          <w:rFonts w:ascii="Eras Medium ITC" w:hAnsi="Eras Medium ITC"/>
          <w:b w:val="0"/>
        </w:rPr>
        <w:t xml:space="preserve"> – moist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continental</w:t>
      </w:r>
      <w:proofErr w:type="gramEnd"/>
      <w:r w:rsidRPr="00B62FF2">
        <w:rPr>
          <w:rFonts w:ascii="Eras Medium ITC" w:hAnsi="Eras Medium ITC"/>
          <w:b w:val="0"/>
        </w:rPr>
        <w:t xml:space="preserve"> – dry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front</w:t>
      </w:r>
      <w:proofErr w:type="gramEnd"/>
      <w:r w:rsidRPr="00B62FF2">
        <w:rPr>
          <w:rFonts w:ascii="Eras Medium ITC" w:hAnsi="Eras Medium ITC"/>
          <w:b w:val="0"/>
        </w:rPr>
        <w:t xml:space="preserve"> - boundary between two different interacting air masses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[</w:t>
      </w:r>
      <w:r w:rsidRPr="00B62FF2">
        <w:rPr>
          <w:rFonts w:ascii="Eras Medium ITC" w:hAnsi="Eras Medium ITC"/>
          <w:b w:val="0"/>
          <w:i/>
        </w:rPr>
        <w:t xml:space="preserve">Identifying Air Masses </w:t>
      </w:r>
      <w:r w:rsidR="00797036" w:rsidRPr="00797036">
        <w:rPr>
          <w:rFonts w:ascii="Eras Medium ITC" w:hAnsi="Eras Medium ITC"/>
          <w:b w:val="0"/>
          <w:bCs/>
          <w:i/>
        </w:rPr>
        <w:t>and</w:t>
      </w:r>
      <w:r w:rsidRPr="00B62FF2">
        <w:rPr>
          <w:rFonts w:ascii="Eras Medium ITC" w:hAnsi="Eras Medium ITC"/>
          <w:b w:val="0"/>
          <w:i/>
        </w:rPr>
        <w:t xml:space="preserve"> Fronts</w:t>
      </w:r>
      <w:r w:rsidRPr="00B62FF2">
        <w:rPr>
          <w:rFonts w:ascii="Eras Medium ITC" w:hAnsi="Eras Medium ITC"/>
          <w:b w:val="0"/>
        </w:rPr>
        <w:t xml:space="preserve"> handout]</w:t>
      </w:r>
    </w:p>
    <w:p w:rsidR="00B62FF2" w:rsidRPr="00797036" w:rsidRDefault="00B62FF2" w:rsidP="00B62FF2">
      <w:pPr>
        <w:pStyle w:val="Heading1"/>
        <w:rPr>
          <w:rFonts w:ascii="Eras Medium ITC" w:hAnsi="Eras Medium ITC"/>
          <w:b w:val="0"/>
          <w:sz w:val="18"/>
        </w:rPr>
      </w:pPr>
    </w:p>
    <w:p w:rsidR="00B62FF2" w:rsidRPr="00797036" w:rsidRDefault="00B62FF2" w:rsidP="00B62FF2">
      <w:pPr>
        <w:pStyle w:val="Heading1"/>
        <w:rPr>
          <w:rFonts w:ascii="Eras Medium ITC" w:hAnsi="Eras Medium ITC"/>
          <w:b w:val="0"/>
          <w:sz w:val="18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6. INTERPRETING THE WEATHER</w:t>
      </w:r>
    </w:p>
    <w:p w:rsidR="00B62FF2" w:rsidRPr="00797036" w:rsidRDefault="00B62FF2" w:rsidP="00B62FF2">
      <w:pPr>
        <w:pStyle w:val="Heading1"/>
        <w:rPr>
          <w:rFonts w:ascii="Eras Medium ITC" w:hAnsi="Eras Medium ITC"/>
          <w:b w:val="0"/>
          <w:sz w:val="18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spellStart"/>
      <w:r w:rsidRPr="00B62FF2">
        <w:rPr>
          <w:rFonts w:ascii="Eras Medium ITC" w:hAnsi="Eras Medium ITC"/>
          <w:b w:val="0"/>
        </w:rPr>
        <w:t>Climographs</w:t>
      </w:r>
      <w:proofErr w:type="spellEnd"/>
      <w:r w:rsidRPr="00B62FF2">
        <w:rPr>
          <w:rFonts w:ascii="Eras Medium ITC" w:hAnsi="Eras Medium ITC"/>
          <w:b w:val="0"/>
        </w:rPr>
        <w:t xml:space="preserve"> are a graphic way of displaying average temperature </w:t>
      </w:r>
      <w:r w:rsidR="00797036" w:rsidRPr="00797036">
        <w:rPr>
          <w:rFonts w:ascii="Eras Medium ITC" w:hAnsi="Eras Medium ITC"/>
          <w:b w:val="0"/>
          <w:bCs/>
        </w:rPr>
        <w:t xml:space="preserve">and </w:t>
      </w:r>
      <w:r w:rsidRPr="00B62FF2">
        <w:rPr>
          <w:rFonts w:ascii="Eras Medium ITC" w:hAnsi="Eras Medium ITC"/>
          <w:b w:val="0"/>
        </w:rPr>
        <w:t>rainfall</w:t>
      </w:r>
    </w:p>
    <w:p w:rsidR="00B62FF2" w:rsidRPr="00B62FF2" w:rsidRDefault="00410833" w:rsidP="00B62FF2">
      <w:pPr>
        <w:pStyle w:val="Heading1"/>
        <w:rPr>
          <w:rFonts w:ascii="Eras Medium ITC" w:hAnsi="Eras Medium ITC"/>
          <w:b w:val="0"/>
        </w:rPr>
      </w:pPr>
      <w:r>
        <w:rPr>
          <w:rFonts w:ascii="Eras Medium ITC" w:hAnsi="Eras Medium ITC"/>
          <w:b w:val="0"/>
        </w:rPr>
        <w:pict>
          <v:shape id="_x0000_s1044" type="#_x0000_t75" style="position:absolute;margin-left:129.5pt;margin-top:8.85pt;width:195.3pt;height:158.4pt;z-index:2">
            <v:imagedata r:id="rId9" o:title="" croptop="5146f"/>
            <w10:wrap type="square"/>
          </v:shape>
        </w:pic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  <w:u w:val="single"/>
        </w:rPr>
        <w:t>data</w:t>
      </w:r>
      <w:proofErr w:type="gramEnd"/>
      <w:r w:rsidRPr="00B62FF2">
        <w:rPr>
          <w:rFonts w:ascii="Eras Medium ITC" w:hAnsi="Eras Medium ITC"/>
          <w:b w:val="0"/>
          <w:u w:val="single"/>
        </w:rPr>
        <w:t xml:space="preserve"> used in interpreting weather</w:t>
      </w:r>
      <w:r w:rsidRPr="00B62FF2">
        <w:rPr>
          <w:rFonts w:ascii="Eras Medium ITC" w:hAnsi="Eras Medium ITC"/>
          <w:b w:val="0"/>
        </w:rPr>
        <w:t>: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temperature</w:t>
      </w:r>
      <w:proofErr w:type="gramEnd"/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  <w:t>type of weather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dew</w:t>
      </w:r>
      <w:proofErr w:type="gramEnd"/>
      <w:r w:rsidRPr="00B62FF2">
        <w:rPr>
          <w:rFonts w:ascii="Eras Medium ITC" w:hAnsi="Eras Medium ITC"/>
          <w:b w:val="0"/>
        </w:rPr>
        <w:t xml:space="preserve"> point temperature</w:t>
      </w:r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</w:r>
      <w:r w:rsidR="00D1695F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>cloud cover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air</w:t>
      </w:r>
      <w:proofErr w:type="gramEnd"/>
      <w:r w:rsidRPr="00B62FF2">
        <w:rPr>
          <w:rFonts w:ascii="Eras Medium ITC" w:hAnsi="Eras Medium ITC"/>
          <w:b w:val="0"/>
        </w:rPr>
        <w:t xml:space="preserve"> pressure</w:t>
      </w:r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  <w:t>wind direction and speed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  <w:bCs/>
        </w:rPr>
        <w:t>[</w:t>
      </w:r>
      <w:r w:rsidRPr="00B62FF2">
        <w:rPr>
          <w:rFonts w:ascii="Eras Medium ITC" w:hAnsi="Eras Medium ITC"/>
          <w:b w:val="0"/>
          <w:bCs/>
          <w:i/>
        </w:rPr>
        <w:t>Interpreting Surface Observation Symbols</w:t>
      </w:r>
      <w:r w:rsidRPr="00B62FF2">
        <w:rPr>
          <w:rFonts w:ascii="Eras Medium ITC" w:hAnsi="Eras Medium ITC"/>
          <w:b w:val="0"/>
        </w:rPr>
        <w:t xml:space="preserve"> handout]</w:t>
      </w:r>
    </w:p>
    <w:p w:rsidR="00DF332E" w:rsidRDefault="00DF332E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lastRenderedPageBreak/>
        <w:t>7. WEATHER DISTURBANCES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TORNADOES</w:t>
      </w:r>
    </w:p>
    <w:tbl>
      <w:tblPr>
        <w:tblW w:w="0" w:type="auto"/>
        <w:jc w:val="center"/>
        <w:tblCellSpacing w:w="112" w:type="dxa"/>
        <w:tblCellMar>
          <w:left w:w="0" w:type="dxa"/>
          <w:right w:w="0" w:type="dxa"/>
        </w:tblCellMar>
        <w:tblLook w:val="0000"/>
      </w:tblPr>
      <w:tblGrid>
        <w:gridCol w:w="3306"/>
        <w:gridCol w:w="3195"/>
        <w:gridCol w:w="3307"/>
      </w:tblGrid>
      <w:tr w:rsidR="00B62FF2" w:rsidRPr="00797036" w:rsidTr="00797036">
        <w:trPr>
          <w:trHeight w:val="3097"/>
          <w:tblCellSpacing w:w="112" w:type="dxa"/>
          <w:jc w:val="center"/>
        </w:trPr>
        <w:tc>
          <w:tcPr>
            <w:tcW w:w="3000" w:type="dxa"/>
          </w:tcPr>
          <w:p w:rsidR="00B62FF2" w:rsidRPr="00797036" w:rsidRDefault="00FC4983" w:rsidP="00B62FF2">
            <w:pPr>
              <w:pStyle w:val="Heading1"/>
              <w:rPr>
                <w:rFonts w:ascii="Eras Medium ITC" w:hAnsi="Eras Medium ITC"/>
                <w:b w:val="0"/>
                <w:sz w:val="18"/>
              </w:rPr>
            </w:pPr>
            <w:r w:rsidRPr="00410833">
              <w:rPr>
                <w:rFonts w:ascii="Eras Medium ITC" w:hAnsi="Eras Medium ITC"/>
                <w:b w:val="0"/>
                <w:sz w:val="18"/>
              </w:rPr>
              <w:pict>
                <v:shape id="_x0000_i1025" type="#_x0000_t75" alt=" " style="width:2in;height:94.2pt">
                  <v:imagedata r:id="rId10" r:href="rId11"/>
                </v:shape>
              </w:pict>
            </w:r>
          </w:p>
          <w:p w:rsidR="00B62FF2" w:rsidRPr="00797036" w:rsidRDefault="00B62FF2" w:rsidP="00B62FF2">
            <w:pPr>
              <w:pStyle w:val="Heading1"/>
              <w:rPr>
                <w:rFonts w:ascii="Eras Medium ITC" w:hAnsi="Eras Medium ITC"/>
                <w:b w:val="0"/>
                <w:sz w:val="18"/>
              </w:rPr>
            </w:pPr>
            <w:r w:rsidRPr="00797036">
              <w:rPr>
                <w:rFonts w:ascii="Eras Medium ITC" w:hAnsi="Eras Medium ITC"/>
                <w:b w:val="0"/>
                <w:sz w:val="18"/>
              </w:rPr>
              <w:t>Before thunderstorms develop, a change in wind direction and an increase in wind speed with increasing height create an invisible, horizontal spinning effect in the lower atmosphere.</w:t>
            </w:r>
          </w:p>
        </w:tc>
        <w:tc>
          <w:tcPr>
            <w:tcW w:w="3000" w:type="dxa"/>
          </w:tcPr>
          <w:p w:rsidR="00B62FF2" w:rsidRPr="00797036" w:rsidRDefault="00FC4983" w:rsidP="00B62FF2">
            <w:pPr>
              <w:pStyle w:val="Heading1"/>
              <w:rPr>
                <w:rFonts w:ascii="Eras Medium ITC" w:hAnsi="Eras Medium ITC"/>
                <w:b w:val="0"/>
                <w:sz w:val="18"/>
              </w:rPr>
            </w:pPr>
            <w:r w:rsidRPr="00410833">
              <w:rPr>
                <w:rFonts w:ascii="Eras Medium ITC" w:hAnsi="Eras Medium ITC"/>
                <w:b w:val="0"/>
                <w:sz w:val="18"/>
              </w:rPr>
              <w:pict>
                <v:shape id="_x0000_i1026" type="#_x0000_t75" alt=" " style="width:2in;height:94.2pt">
                  <v:imagedata r:id="rId12" r:href="rId13"/>
                </v:shape>
              </w:pict>
            </w:r>
          </w:p>
          <w:p w:rsidR="00B62FF2" w:rsidRPr="00797036" w:rsidRDefault="00B62FF2" w:rsidP="00B62FF2">
            <w:pPr>
              <w:pStyle w:val="Heading1"/>
              <w:rPr>
                <w:rFonts w:ascii="Eras Medium ITC" w:hAnsi="Eras Medium ITC"/>
                <w:b w:val="0"/>
                <w:sz w:val="18"/>
              </w:rPr>
            </w:pPr>
            <w:r w:rsidRPr="00797036">
              <w:rPr>
                <w:rFonts w:ascii="Eras Medium ITC" w:hAnsi="Eras Medium ITC"/>
                <w:b w:val="0"/>
                <w:sz w:val="18"/>
              </w:rPr>
              <w:t>Rising air within the thunderstorm updraft tilts the rotating air from horizontal to vertical.</w:t>
            </w:r>
          </w:p>
        </w:tc>
        <w:tc>
          <w:tcPr>
            <w:tcW w:w="3000" w:type="dxa"/>
          </w:tcPr>
          <w:p w:rsidR="00B62FF2" w:rsidRPr="00797036" w:rsidRDefault="00FC4983" w:rsidP="00B62FF2">
            <w:pPr>
              <w:pStyle w:val="Heading1"/>
              <w:rPr>
                <w:rFonts w:ascii="Eras Medium ITC" w:hAnsi="Eras Medium ITC"/>
                <w:b w:val="0"/>
                <w:sz w:val="18"/>
              </w:rPr>
            </w:pPr>
            <w:r w:rsidRPr="00410833">
              <w:rPr>
                <w:rFonts w:ascii="Eras Medium ITC" w:hAnsi="Eras Medium ITC"/>
                <w:b w:val="0"/>
                <w:sz w:val="18"/>
              </w:rPr>
              <w:pict>
                <v:shape id="_x0000_i1027" type="#_x0000_t75" alt="" style="width:2in;height:94.2pt">
                  <v:imagedata r:id="rId14" r:href="rId15"/>
                </v:shape>
              </w:pict>
            </w:r>
          </w:p>
          <w:p w:rsidR="00B62FF2" w:rsidRPr="00797036" w:rsidRDefault="00B62FF2" w:rsidP="00B62FF2">
            <w:pPr>
              <w:pStyle w:val="Heading1"/>
              <w:rPr>
                <w:rFonts w:ascii="Eras Medium ITC" w:hAnsi="Eras Medium ITC"/>
                <w:b w:val="0"/>
                <w:sz w:val="18"/>
              </w:rPr>
            </w:pPr>
            <w:r w:rsidRPr="00797036">
              <w:rPr>
                <w:rFonts w:ascii="Eras Medium ITC" w:hAnsi="Eras Medium ITC"/>
                <w:b w:val="0"/>
                <w:sz w:val="18"/>
              </w:rPr>
              <w:t>An area of rotation, 2-6 miles wide, now extends through much of the storm. Most strong and violent tornadoes form within this area of strong rotation.</w:t>
            </w:r>
          </w:p>
        </w:tc>
      </w:tr>
    </w:tbl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  <w:u w:val="single"/>
        </w:rPr>
      </w:pPr>
      <w:r w:rsidRPr="00B62FF2">
        <w:rPr>
          <w:rFonts w:ascii="Eras Medium ITC" w:hAnsi="Eras Medium ITC"/>
          <w:b w:val="0"/>
          <w:bCs/>
          <w:u w:val="single"/>
        </w:rPr>
        <w:t>Types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  <w:proofErr w:type="gramStart"/>
      <w:r w:rsidRPr="00B62FF2">
        <w:rPr>
          <w:rFonts w:ascii="Eras Medium ITC" w:hAnsi="Eras Medium ITC"/>
          <w:b w:val="0"/>
          <w:bCs/>
        </w:rPr>
        <w:t>multiple</w:t>
      </w:r>
      <w:proofErr w:type="gramEnd"/>
      <w:r w:rsidRPr="00B62FF2">
        <w:rPr>
          <w:rFonts w:ascii="Eras Medium ITC" w:hAnsi="Eras Medium ITC"/>
          <w:b w:val="0"/>
          <w:bCs/>
        </w:rPr>
        <w:t xml:space="preserve"> vortex tornado</w:t>
      </w:r>
      <w:r w:rsidRPr="00B62FF2">
        <w:rPr>
          <w:rFonts w:ascii="Eras Medium ITC" w:hAnsi="Eras Medium ITC"/>
          <w:b w:val="0"/>
          <w:bCs/>
        </w:rPr>
        <w:tab/>
      </w:r>
      <w:r w:rsidRPr="00B62FF2">
        <w:rPr>
          <w:rFonts w:ascii="Eras Medium ITC" w:hAnsi="Eras Medium ITC"/>
          <w:b w:val="0"/>
          <w:bCs/>
        </w:rPr>
        <w:tab/>
        <w:t>water spout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  <w:proofErr w:type="gramStart"/>
      <w:r w:rsidRPr="00B62FF2">
        <w:rPr>
          <w:rFonts w:ascii="Eras Medium ITC" w:hAnsi="Eras Medium ITC"/>
          <w:b w:val="0"/>
          <w:bCs/>
        </w:rPr>
        <w:t>satellite</w:t>
      </w:r>
      <w:proofErr w:type="gramEnd"/>
      <w:r w:rsidRPr="00B62FF2">
        <w:rPr>
          <w:rFonts w:ascii="Eras Medium ITC" w:hAnsi="Eras Medium ITC"/>
          <w:b w:val="0"/>
          <w:bCs/>
        </w:rPr>
        <w:t xml:space="preserve"> tornado</w:t>
      </w:r>
      <w:r w:rsidRPr="00B62FF2">
        <w:rPr>
          <w:rFonts w:ascii="Eras Medium ITC" w:hAnsi="Eras Medium ITC"/>
          <w:b w:val="0"/>
          <w:bCs/>
        </w:rPr>
        <w:tab/>
      </w:r>
      <w:r w:rsidRPr="00B62FF2">
        <w:rPr>
          <w:rFonts w:ascii="Eras Medium ITC" w:hAnsi="Eras Medium ITC"/>
          <w:b w:val="0"/>
          <w:bCs/>
        </w:rPr>
        <w:tab/>
      </w:r>
      <w:r w:rsidRPr="00B62FF2">
        <w:rPr>
          <w:rFonts w:ascii="Eras Medium ITC" w:hAnsi="Eras Medium ITC"/>
          <w:b w:val="0"/>
          <w:bCs/>
        </w:rPr>
        <w:tab/>
      </w:r>
      <w:r w:rsidRPr="00B62FF2">
        <w:rPr>
          <w:rFonts w:ascii="Eras Medium ITC" w:hAnsi="Eras Medium ITC"/>
          <w:b w:val="0"/>
        </w:rPr>
        <w:t>land spout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bCs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u w:val="single"/>
        </w:rPr>
      </w:pPr>
      <w:r w:rsidRPr="00B62FF2">
        <w:rPr>
          <w:rFonts w:ascii="Eras Medium ITC" w:hAnsi="Eras Medium ITC"/>
          <w:b w:val="0"/>
          <w:u w:val="single"/>
        </w:rPr>
        <w:t>Characteristics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shape</w:t>
      </w:r>
      <w:proofErr w:type="gramEnd"/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  <w:t>rotation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size</w:t>
      </w:r>
      <w:proofErr w:type="gramEnd"/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  <w:t>sound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appearance</w:t>
      </w:r>
      <w:proofErr w:type="gramEnd"/>
      <w:r w:rsidRPr="00B62FF2">
        <w:rPr>
          <w:rFonts w:ascii="Eras Medium ITC" w:hAnsi="Eras Medium ITC"/>
          <w:b w:val="0"/>
        </w:rPr>
        <w:tab/>
        <w:t>electromagnetic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Fujita Tornado Intensity Scale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HURRICANES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u w:val="single"/>
        </w:rPr>
      </w:pPr>
      <w:r w:rsidRPr="00B62FF2">
        <w:rPr>
          <w:rFonts w:ascii="Eras Medium ITC" w:hAnsi="Eras Medium ITC"/>
          <w:b w:val="0"/>
          <w:u w:val="single"/>
        </w:rPr>
        <w:t>Stages of Development</w:t>
      </w:r>
    </w:p>
    <w:tbl>
      <w:tblPr>
        <w:tblW w:w="0" w:type="auto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1"/>
        <w:gridCol w:w="1387"/>
        <w:gridCol w:w="1401"/>
      </w:tblGrid>
      <w:tr w:rsidR="00B62FF2" w:rsidRPr="00B62FF2" w:rsidTr="006F147F">
        <w:trPr>
          <w:tblCellSpacing w:w="15" w:type="dxa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FF2" w:rsidRPr="00B62FF2" w:rsidRDefault="00FC4983" w:rsidP="00B62FF2">
            <w:pPr>
              <w:pStyle w:val="Heading1"/>
              <w:rPr>
                <w:rFonts w:ascii="Eras Medium ITC" w:hAnsi="Eras Medium ITC"/>
                <w:b w:val="0"/>
              </w:rPr>
            </w:pPr>
            <w:r w:rsidRPr="00410833">
              <w:rPr>
                <w:rFonts w:ascii="Eras Medium ITC" w:hAnsi="Eras Medium ITC"/>
                <w:b w:val="0"/>
              </w:rPr>
              <w:pict>
                <v:shape id="_x0000_i1028" type="#_x0000_t75" alt="" style="width:64.8pt;height:1in" o:button="t">
                  <v:imagedata r:id="rId16" r:href="rId17"/>
                </v:shape>
              </w:pic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FF2" w:rsidRPr="00B62FF2" w:rsidRDefault="00FC4983" w:rsidP="00B62FF2">
            <w:pPr>
              <w:pStyle w:val="Heading1"/>
              <w:rPr>
                <w:rFonts w:ascii="Eras Medium ITC" w:hAnsi="Eras Medium ITC"/>
                <w:b w:val="0"/>
              </w:rPr>
            </w:pPr>
            <w:r w:rsidRPr="00410833">
              <w:rPr>
                <w:rFonts w:ascii="Eras Medium ITC" w:hAnsi="Eras Medium ITC"/>
                <w:b w:val="0"/>
              </w:rPr>
              <w:pict>
                <v:shape id="_x0000_i1029" type="#_x0000_t75" alt="" style="width:64.8pt;height:1in" o:button="t">
                  <v:imagedata r:id="rId18" r:href="rId19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FF2" w:rsidRPr="00B62FF2" w:rsidRDefault="00FC4983" w:rsidP="00B62FF2">
            <w:pPr>
              <w:pStyle w:val="Heading1"/>
              <w:rPr>
                <w:rFonts w:ascii="Eras Medium ITC" w:hAnsi="Eras Medium ITC"/>
                <w:b w:val="0"/>
              </w:rPr>
            </w:pPr>
            <w:r w:rsidRPr="00410833">
              <w:rPr>
                <w:rFonts w:ascii="Eras Medium ITC" w:hAnsi="Eras Medium ITC"/>
                <w:b w:val="0"/>
              </w:rPr>
              <w:pict>
                <v:shape id="_x0000_i1030" type="#_x0000_t75" alt="" style="width:64.8pt;height:1in" o:button="t">
                  <v:imagedata r:id="rId20" r:href="rId21"/>
                </v:shape>
              </w:pict>
            </w:r>
          </w:p>
        </w:tc>
      </w:tr>
    </w:tbl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  <w:u w:val="single"/>
        </w:rPr>
      </w:pPr>
      <w:r w:rsidRPr="00B62FF2">
        <w:rPr>
          <w:rFonts w:ascii="Eras Medium ITC" w:hAnsi="Eras Medium ITC"/>
          <w:b w:val="0"/>
          <w:u w:val="single"/>
        </w:rPr>
        <w:t>Parts of a Hurricane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Outflow</w:t>
      </w:r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</w:r>
      <w:proofErr w:type="gramStart"/>
      <w:r w:rsidRPr="00B62FF2">
        <w:rPr>
          <w:rFonts w:ascii="Eras Medium ITC" w:hAnsi="Eras Medium ITC"/>
          <w:b w:val="0"/>
        </w:rPr>
        <w:t>The</w:t>
      </w:r>
      <w:proofErr w:type="gramEnd"/>
      <w:r w:rsidRPr="00B62FF2">
        <w:rPr>
          <w:rFonts w:ascii="Eras Medium ITC" w:hAnsi="Eras Medium ITC"/>
          <w:b w:val="0"/>
        </w:rPr>
        <w:t xml:space="preserve"> Eye</w:t>
      </w:r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  <w:t>The Eye Wall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Feeder Bands</w:t>
      </w:r>
      <w:r w:rsidRPr="00B62FF2">
        <w:rPr>
          <w:rFonts w:ascii="Eras Medium ITC" w:hAnsi="Eras Medium ITC"/>
          <w:b w:val="0"/>
        </w:rPr>
        <w:tab/>
      </w:r>
      <w:r w:rsidRPr="00B62FF2">
        <w:rPr>
          <w:rFonts w:ascii="Eras Medium ITC" w:hAnsi="Eras Medium ITC"/>
          <w:b w:val="0"/>
        </w:rPr>
        <w:tab/>
        <w:t>Storm Surge</w:t>
      </w: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</w:p>
    <w:p w:rsidR="00B62FF2" w:rsidRPr="00B62FF2" w:rsidRDefault="00B62FF2" w:rsidP="00B62FF2">
      <w:pPr>
        <w:pStyle w:val="Heading1"/>
        <w:rPr>
          <w:rFonts w:ascii="Eras Medium ITC" w:hAnsi="Eras Medium ITC"/>
          <w:b w:val="0"/>
        </w:rPr>
      </w:pPr>
      <w:proofErr w:type="spellStart"/>
      <w:r w:rsidRPr="00B62FF2">
        <w:rPr>
          <w:rFonts w:ascii="Eras Medium ITC" w:hAnsi="Eras Medium ITC"/>
          <w:b w:val="0"/>
        </w:rPr>
        <w:t>Saffir</w:t>
      </w:r>
      <w:proofErr w:type="spellEnd"/>
      <w:r w:rsidRPr="00B62FF2">
        <w:rPr>
          <w:rFonts w:ascii="Eras Medium ITC" w:hAnsi="Eras Medium ITC"/>
          <w:b w:val="0"/>
        </w:rPr>
        <w:t>-Simpson Scale</w:t>
      </w:r>
    </w:p>
    <w:p w:rsidR="001E7E97" w:rsidRPr="00B976A8" w:rsidRDefault="001E7E97" w:rsidP="00FC4983">
      <w:pPr>
        <w:pStyle w:val="Heading1"/>
        <w:rPr>
          <w:rFonts w:ascii="Eras Medium ITC" w:hAnsi="Eras Medium ITC" w:cs="Verdana"/>
        </w:rPr>
      </w:pPr>
      <w:r w:rsidRPr="00B976A8">
        <w:rPr>
          <w:rFonts w:ascii="Eras Medium ITC" w:hAnsi="Eras Medium ITC" w:cs="Verdana"/>
        </w:rPr>
        <w:t xml:space="preserve"> 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sectPr w:rsidR="001E7E97" w:rsidRPr="00B976A8" w:rsidSect="003D6FE0">
      <w:headerReference w:type="default" r:id="rId22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2B" w:rsidRDefault="00205B2B">
      <w:r>
        <w:separator/>
      </w:r>
    </w:p>
  </w:endnote>
  <w:endnote w:type="continuationSeparator" w:id="0">
    <w:p w:rsidR="00205B2B" w:rsidRDefault="0020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2B" w:rsidRDefault="00205B2B">
      <w:r>
        <w:separator/>
      </w:r>
    </w:p>
  </w:footnote>
  <w:footnote w:type="continuationSeparator" w:id="0">
    <w:p w:rsidR="00205B2B" w:rsidRDefault="00205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421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B2B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87A2B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833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1F3C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48C6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47F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377FC"/>
    <w:rsid w:val="00940BC9"/>
    <w:rsid w:val="0094430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5802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7E9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02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4983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nssl.noaa.gov/edu/safety/guideimg/pic5.gif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http://ww2010.atmos.uiuc.edu/guides/mtr/hurr/stages/gifs/home3.g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http://ww2010.atmos.uiuc.edu/guides/mtr/hurr/stages/gifs/home1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nssl.noaa.gov/edu/safety/guideimg/pic4.gi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www.nssl.noaa.gov/edu/safety/guideimg/pic6.gi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http://ww2010.atmos.uiuc.edu/guides/mtr/hurr/stages/gifs/home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812D-CBB9-4A9A-AE2B-65F33A3B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3913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2015-03-03T17:21:00Z</dcterms:created>
  <dcterms:modified xsi:type="dcterms:W3CDTF">2015-03-03T17:42:00Z</dcterms:modified>
</cp:coreProperties>
</file>